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EF51" w14:textId="2B647698" w:rsidR="5063A198" w:rsidRDefault="5063A198" w:rsidP="600E9F93">
      <w:pPr>
        <w:pStyle w:val="Heading5"/>
        <w:spacing w:before="0" w:after="160" w:line="257" w:lineRule="auto"/>
        <w:ind w:right="-144"/>
        <w:rPr>
          <w:rFonts w:ascii="Calibri Light" w:eastAsia="Calibri Light" w:hAnsi="Calibri Light" w:cs="Calibri Light"/>
          <w:b/>
          <w:bCs/>
          <w:color w:val="auto"/>
          <w:sz w:val="22"/>
          <w:szCs w:val="22"/>
        </w:rPr>
      </w:pPr>
      <w:r w:rsidRPr="236868D0">
        <w:rPr>
          <w:rFonts w:ascii="Calibri Light" w:eastAsia="Calibri Light" w:hAnsi="Calibri Light" w:cs="Calibri Light"/>
          <w:b/>
          <w:bCs/>
          <w:color w:val="auto"/>
          <w:sz w:val="22"/>
          <w:szCs w:val="22"/>
        </w:rPr>
        <w:t xml:space="preserve">You may send these emails to all eligible employees or target those who haven’t completed </w:t>
      </w:r>
      <w:r>
        <w:br/>
      </w:r>
      <w:r w:rsidRPr="236868D0">
        <w:rPr>
          <w:rFonts w:ascii="Calibri Light" w:eastAsia="Calibri Light" w:hAnsi="Calibri Light" w:cs="Calibri Light"/>
          <w:b/>
          <w:bCs/>
          <w:color w:val="auto"/>
          <w:sz w:val="22"/>
          <w:szCs w:val="22"/>
        </w:rPr>
        <w:t xml:space="preserve">Annual Enrollment. Call the Board of Pensions at 800-PRESPLAN (800-773-7752) (TTY: 711), and a </w:t>
      </w:r>
      <w:r>
        <w:br/>
      </w:r>
      <w:r w:rsidRPr="236868D0">
        <w:rPr>
          <w:rFonts w:ascii="Calibri Light" w:eastAsia="Calibri Light" w:hAnsi="Calibri Light" w:cs="Calibri Light"/>
          <w:b/>
          <w:bCs/>
          <w:color w:val="auto"/>
          <w:sz w:val="22"/>
          <w:szCs w:val="22"/>
        </w:rPr>
        <w:t xml:space="preserve">service representative can provide an employee’s Annual Enrollment status to you. The Board of Pensions will also send reminder emails to employees who have not completed their Annual Enrollment by Nov. </w:t>
      </w:r>
      <w:r w:rsidR="00BA16FE" w:rsidRPr="236868D0">
        <w:rPr>
          <w:rFonts w:ascii="Calibri Light" w:eastAsia="Calibri Light" w:hAnsi="Calibri Light" w:cs="Calibri Light"/>
          <w:b/>
          <w:bCs/>
          <w:color w:val="auto"/>
          <w:sz w:val="22"/>
          <w:szCs w:val="22"/>
        </w:rPr>
        <w:t>7</w:t>
      </w:r>
      <w:r w:rsidRPr="236868D0">
        <w:rPr>
          <w:rFonts w:ascii="Calibri Light" w:eastAsia="Calibri Light" w:hAnsi="Calibri Light" w:cs="Calibri Light"/>
          <w:b/>
          <w:bCs/>
          <w:color w:val="auto"/>
          <w:sz w:val="22"/>
          <w:szCs w:val="22"/>
        </w:rPr>
        <w:t>.</w:t>
      </w:r>
    </w:p>
    <w:p w14:paraId="66A3CCF8" w14:textId="60F54EE2" w:rsidR="56138565" w:rsidRDefault="56138565" w:rsidP="56138565"/>
    <w:p w14:paraId="2876BB37" w14:textId="453BB17E" w:rsidR="44D60B2D" w:rsidRDefault="007DD6E1" w:rsidP="600E9F93">
      <w:pPr>
        <w:pStyle w:val="Heading6"/>
        <w:spacing w:before="0" w:after="120"/>
        <w:rPr>
          <w:rFonts w:ascii="Calibri Light" w:eastAsia="Calibri Light" w:hAnsi="Calibri Light" w:cs="Calibri Light"/>
          <w:b/>
          <w:bCs/>
          <w:i w:val="0"/>
          <w:iCs w:val="0"/>
          <w:color w:val="003276"/>
          <w:sz w:val="26"/>
          <w:szCs w:val="26"/>
        </w:rPr>
      </w:pPr>
      <w:r w:rsidRPr="600E9F93">
        <w:rPr>
          <w:rFonts w:ascii="Calibri Light" w:eastAsia="Calibri Light" w:hAnsi="Calibri Light" w:cs="Calibri Light"/>
          <w:b/>
          <w:bCs/>
          <w:i w:val="0"/>
          <w:iCs w:val="0"/>
          <w:color w:val="003276"/>
          <w:sz w:val="26"/>
          <w:szCs w:val="26"/>
        </w:rPr>
        <w:t xml:space="preserve">Annual Enrollment </w:t>
      </w:r>
      <w:r w:rsidR="5608E1E6" w:rsidRPr="600E9F93">
        <w:rPr>
          <w:rFonts w:ascii="Calibri Light" w:eastAsia="Calibri Light" w:hAnsi="Calibri Light" w:cs="Calibri Light"/>
          <w:b/>
          <w:bCs/>
          <w:i w:val="0"/>
          <w:iCs w:val="0"/>
          <w:color w:val="003276"/>
          <w:sz w:val="26"/>
          <w:szCs w:val="26"/>
        </w:rPr>
        <w:t>email template</w:t>
      </w:r>
      <w:r w:rsidR="72D6CB94" w:rsidRPr="600E9F93">
        <w:rPr>
          <w:rFonts w:ascii="Calibri Light" w:eastAsia="Calibri Light" w:hAnsi="Calibri Light" w:cs="Calibri Light"/>
          <w:b/>
          <w:bCs/>
          <w:i w:val="0"/>
          <w:iCs w:val="0"/>
          <w:color w:val="003276"/>
          <w:sz w:val="26"/>
          <w:szCs w:val="26"/>
        </w:rPr>
        <w:t>: Reminder email 1</w:t>
      </w:r>
    </w:p>
    <w:p w14:paraId="125A7DBB" w14:textId="78ED9CD7" w:rsidR="000D6C5B" w:rsidRDefault="007DD6E1" w:rsidP="600E9F93">
      <w:pPr>
        <w:pStyle w:val="Heading5"/>
        <w:spacing w:before="0" w:after="160" w:line="257" w:lineRule="auto"/>
        <w:rPr>
          <w:rFonts w:ascii="Calibri Light" w:eastAsia="Calibri Light" w:hAnsi="Calibri Light" w:cs="Calibri Light"/>
          <w:b/>
          <w:bCs/>
          <w:color w:val="003276"/>
          <w:sz w:val="22"/>
          <w:szCs w:val="22"/>
        </w:rPr>
      </w:pPr>
      <w:r w:rsidRPr="600E9F93">
        <w:rPr>
          <w:rFonts w:ascii="Calibri Light" w:eastAsia="Calibri Light" w:hAnsi="Calibri Light" w:cs="Calibri Light"/>
          <w:b/>
          <w:bCs/>
          <w:color w:val="003276"/>
          <w:sz w:val="22"/>
          <w:szCs w:val="22"/>
        </w:rPr>
        <w:t>Subject line: Have you e</w:t>
      </w:r>
      <w:r w:rsidR="48FB2D35" w:rsidRPr="600E9F93">
        <w:rPr>
          <w:rFonts w:ascii="Calibri Light" w:eastAsia="Calibri Light" w:hAnsi="Calibri Light" w:cs="Calibri Light"/>
          <w:b/>
          <w:bCs/>
          <w:color w:val="003276"/>
          <w:sz w:val="22"/>
          <w:szCs w:val="22"/>
        </w:rPr>
        <w:t>nrolled in</w:t>
      </w:r>
      <w:r w:rsidRPr="600E9F93">
        <w:rPr>
          <w:rFonts w:ascii="Calibri Light" w:eastAsia="Calibri Light" w:hAnsi="Calibri Light" w:cs="Calibri Light"/>
          <w:b/>
          <w:bCs/>
          <w:color w:val="003276"/>
          <w:sz w:val="22"/>
          <w:szCs w:val="22"/>
        </w:rPr>
        <w:t xml:space="preserve"> </w:t>
      </w:r>
      <w:r w:rsidR="00BA16FE" w:rsidRPr="600E9F93">
        <w:rPr>
          <w:rFonts w:ascii="Calibri Light" w:eastAsia="Calibri Light" w:hAnsi="Calibri Light" w:cs="Calibri Light"/>
          <w:b/>
          <w:bCs/>
          <w:color w:val="003276"/>
          <w:sz w:val="22"/>
          <w:szCs w:val="22"/>
        </w:rPr>
        <w:t xml:space="preserve">2026 </w:t>
      </w:r>
      <w:r w:rsidRPr="600E9F93">
        <w:rPr>
          <w:rFonts w:ascii="Calibri Light" w:eastAsia="Calibri Light" w:hAnsi="Calibri Light" w:cs="Calibri Light"/>
          <w:b/>
          <w:bCs/>
          <w:color w:val="003276"/>
          <w:sz w:val="22"/>
          <w:szCs w:val="22"/>
        </w:rPr>
        <w:t xml:space="preserve">benefits? </w:t>
      </w:r>
    </w:p>
    <w:p w14:paraId="376CCB4C" w14:textId="037563AB" w:rsidR="000D6C5B" w:rsidRDefault="007DD6E1" w:rsidP="600E9F93">
      <w:pPr>
        <w:spacing w:before="120" w:after="120"/>
        <w:rPr>
          <w:rFonts w:ascii="Calibri Light" w:eastAsia="Calibri Light" w:hAnsi="Calibri Light" w:cs="Calibri Light"/>
          <w:sz w:val="22"/>
          <w:szCs w:val="22"/>
        </w:rPr>
      </w:pPr>
      <w:r w:rsidRPr="600E9F93">
        <w:rPr>
          <w:rFonts w:ascii="Calibri Light" w:eastAsia="Calibri Light" w:hAnsi="Calibri Light" w:cs="Calibri Light"/>
          <w:sz w:val="22"/>
          <w:szCs w:val="22"/>
        </w:rPr>
        <w:t>Time is running out to e</w:t>
      </w:r>
      <w:r w:rsidR="0A6E366D" w:rsidRPr="600E9F93">
        <w:rPr>
          <w:rFonts w:ascii="Calibri Light" w:eastAsia="Calibri Light" w:hAnsi="Calibri Light" w:cs="Calibri Light"/>
          <w:sz w:val="22"/>
          <w:szCs w:val="22"/>
        </w:rPr>
        <w:t xml:space="preserve">nroll in </w:t>
      </w:r>
      <w:r w:rsidRPr="600E9F93">
        <w:rPr>
          <w:rFonts w:ascii="Calibri Light" w:eastAsia="Calibri Light" w:hAnsi="Calibri Light" w:cs="Calibri Light"/>
          <w:sz w:val="22"/>
          <w:szCs w:val="22"/>
        </w:rPr>
        <w:t>benefits</w:t>
      </w:r>
      <w:r w:rsidR="5FC4CFF0" w:rsidRPr="600E9F93">
        <w:rPr>
          <w:rFonts w:ascii="Calibri Light" w:eastAsia="Calibri Light" w:hAnsi="Calibri Light" w:cs="Calibri Light"/>
          <w:sz w:val="22"/>
          <w:szCs w:val="22"/>
        </w:rPr>
        <w:t xml:space="preserve"> for </w:t>
      </w:r>
      <w:r w:rsidR="00BA16FE" w:rsidRPr="600E9F93">
        <w:rPr>
          <w:rFonts w:ascii="Calibri Light" w:eastAsia="Calibri Light" w:hAnsi="Calibri Light" w:cs="Calibri Light"/>
          <w:sz w:val="22"/>
          <w:szCs w:val="22"/>
        </w:rPr>
        <w:t>2026</w:t>
      </w:r>
      <w:r w:rsidR="2AC6E810" w:rsidRPr="600E9F93">
        <w:rPr>
          <w:rFonts w:ascii="Calibri Light" w:eastAsia="Calibri Light" w:hAnsi="Calibri Light" w:cs="Calibri Light"/>
          <w:sz w:val="22"/>
          <w:szCs w:val="22"/>
        </w:rPr>
        <w:t>!</w:t>
      </w:r>
      <w:r w:rsidRPr="600E9F93">
        <w:rPr>
          <w:rFonts w:ascii="Calibri Light" w:eastAsia="Calibri Light" w:hAnsi="Calibri Light" w:cs="Calibri Light"/>
          <w:sz w:val="22"/>
          <w:szCs w:val="22"/>
        </w:rPr>
        <w:t xml:space="preserve"> Annual</w:t>
      </w:r>
      <w:r w:rsidR="7F6C256A" w:rsidRPr="600E9F93">
        <w:rPr>
          <w:rFonts w:ascii="Calibri Light" w:eastAsia="Calibri Light" w:hAnsi="Calibri Light" w:cs="Calibri Light"/>
          <w:sz w:val="22"/>
          <w:szCs w:val="22"/>
        </w:rPr>
        <w:t xml:space="preserve"> </w:t>
      </w:r>
      <w:r w:rsidR="3857251A" w:rsidRPr="600E9F93">
        <w:rPr>
          <w:rFonts w:ascii="Calibri Light" w:eastAsia="Calibri Light" w:hAnsi="Calibri Light" w:cs="Calibri Light"/>
          <w:sz w:val="22"/>
          <w:szCs w:val="22"/>
        </w:rPr>
        <w:t>E</w:t>
      </w:r>
      <w:r w:rsidRPr="600E9F93">
        <w:rPr>
          <w:rFonts w:ascii="Calibri Light" w:eastAsia="Calibri Light" w:hAnsi="Calibri Light" w:cs="Calibri Light"/>
          <w:sz w:val="22"/>
          <w:szCs w:val="22"/>
        </w:rPr>
        <w:t xml:space="preserve">nrollment ends </w:t>
      </w:r>
      <w:r w:rsidRPr="600E9F93">
        <w:rPr>
          <w:rFonts w:ascii="Calibri Light" w:eastAsia="Calibri Light" w:hAnsi="Calibri Light" w:cs="Calibri Light"/>
          <w:b/>
          <w:bCs/>
          <w:sz w:val="22"/>
          <w:szCs w:val="22"/>
        </w:rPr>
        <w:t>Friday, Nov</w:t>
      </w:r>
      <w:r w:rsidR="6F80E10A" w:rsidRPr="600E9F93">
        <w:rPr>
          <w:rFonts w:ascii="Calibri Light" w:eastAsia="Calibri Light" w:hAnsi="Calibri Light" w:cs="Calibri Light"/>
          <w:b/>
          <w:bCs/>
          <w:sz w:val="22"/>
          <w:szCs w:val="22"/>
        </w:rPr>
        <w:t>.</w:t>
      </w:r>
      <w:r w:rsidRPr="600E9F93">
        <w:rPr>
          <w:rFonts w:ascii="Calibri Light" w:eastAsia="Calibri Light" w:hAnsi="Calibri Light" w:cs="Calibri Light"/>
          <w:b/>
          <w:bCs/>
          <w:sz w:val="22"/>
          <w:szCs w:val="22"/>
        </w:rPr>
        <w:t xml:space="preserve"> </w:t>
      </w:r>
      <w:r w:rsidR="00BA16FE" w:rsidRPr="600E9F93">
        <w:rPr>
          <w:rFonts w:ascii="Calibri Light" w:eastAsia="Calibri Light" w:hAnsi="Calibri Light" w:cs="Calibri Light"/>
          <w:b/>
          <w:bCs/>
          <w:sz w:val="22"/>
          <w:szCs w:val="22"/>
        </w:rPr>
        <w:t>7</w:t>
      </w:r>
      <w:r w:rsidRPr="600E9F93">
        <w:rPr>
          <w:rFonts w:ascii="Calibri Light" w:eastAsia="Calibri Light" w:hAnsi="Calibri Light" w:cs="Calibri Light"/>
          <w:sz w:val="22"/>
          <w:szCs w:val="22"/>
        </w:rPr>
        <w:t xml:space="preserve">. </w:t>
      </w:r>
    </w:p>
    <w:p w14:paraId="1F88EB54" w14:textId="5C0DE774" w:rsidR="000D6C5B" w:rsidRDefault="71E7051F" w:rsidP="600E9F93">
      <w:pPr>
        <w:spacing w:before="120" w:after="120"/>
        <w:rPr>
          <w:rFonts w:ascii="Calibri Light" w:eastAsia="Calibri Light" w:hAnsi="Calibri Light" w:cs="Calibri Light"/>
          <w:sz w:val="22"/>
          <w:szCs w:val="22"/>
        </w:rPr>
      </w:pPr>
      <w:r w:rsidRPr="600E9F93">
        <w:rPr>
          <w:rFonts w:ascii="Calibri Light" w:eastAsia="Calibri Light" w:hAnsi="Calibri Light" w:cs="Calibri Light"/>
          <w:sz w:val="22"/>
          <w:szCs w:val="22"/>
        </w:rPr>
        <w:t xml:space="preserve">This is your opportunity to review and make changes to your benefits </w:t>
      </w:r>
      <w:r w:rsidR="00630B85">
        <w:rPr>
          <w:rFonts w:ascii="Calibri Light" w:eastAsia="Calibri Light" w:hAnsi="Calibri Light" w:cs="Calibri Light"/>
          <w:sz w:val="22"/>
          <w:szCs w:val="22"/>
        </w:rPr>
        <w:t>effective Jan. 1, 2026</w:t>
      </w:r>
      <w:r w:rsidRPr="600E9F93">
        <w:rPr>
          <w:rFonts w:ascii="Calibri Light" w:eastAsia="Calibri Light" w:hAnsi="Calibri Light" w:cs="Calibri Light"/>
          <w:sz w:val="22"/>
          <w:szCs w:val="22"/>
        </w:rPr>
        <w:t>.</w:t>
      </w:r>
      <w:r w:rsidR="007DD6E1" w:rsidRPr="600E9F93">
        <w:rPr>
          <w:rFonts w:ascii="Calibri Light" w:eastAsia="Calibri Light" w:hAnsi="Calibri Light" w:cs="Calibri Light"/>
          <w:sz w:val="22"/>
          <w:szCs w:val="22"/>
        </w:rPr>
        <w:t xml:space="preserve"> Log </w:t>
      </w:r>
      <w:r w:rsidR="5FF8793A" w:rsidRPr="600E9F93">
        <w:rPr>
          <w:rFonts w:ascii="Calibri Light" w:eastAsia="Calibri Light" w:hAnsi="Calibri Light" w:cs="Calibri Light"/>
          <w:sz w:val="22"/>
          <w:szCs w:val="22"/>
        </w:rPr>
        <w:t>i</w:t>
      </w:r>
      <w:r w:rsidR="007DD6E1" w:rsidRPr="600E9F93">
        <w:rPr>
          <w:rFonts w:ascii="Calibri Light" w:eastAsia="Calibri Light" w:hAnsi="Calibri Light" w:cs="Calibri Light"/>
          <w:sz w:val="22"/>
          <w:szCs w:val="22"/>
        </w:rPr>
        <w:t xml:space="preserve">n to </w:t>
      </w:r>
      <w:hyperlink r:id="rId10">
        <w:r w:rsidR="007DD6E1" w:rsidRPr="600E9F93">
          <w:rPr>
            <w:rStyle w:val="Hyperlink"/>
            <w:rFonts w:ascii="Calibri Light" w:eastAsia="Calibri Light" w:hAnsi="Calibri Light" w:cs="Calibri Light"/>
            <w:color w:val="0563C1"/>
            <w:sz w:val="22"/>
            <w:szCs w:val="22"/>
          </w:rPr>
          <w:t>Benefits Connect</w:t>
        </w:r>
      </w:hyperlink>
      <w:r w:rsidR="4E66E15F" w:rsidRPr="600E9F93">
        <w:rPr>
          <w:rFonts w:ascii="Calibri Light" w:eastAsia="Calibri Light" w:hAnsi="Calibri Light" w:cs="Calibri Light"/>
          <w:sz w:val="22"/>
          <w:szCs w:val="22"/>
        </w:rPr>
        <w:t xml:space="preserve"> </w:t>
      </w:r>
      <w:r w:rsidR="5DB33F7C" w:rsidRPr="600E9F93">
        <w:rPr>
          <w:rFonts w:ascii="Calibri Light" w:eastAsia="Calibri Light" w:hAnsi="Calibri Light" w:cs="Calibri Light"/>
          <w:sz w:val="22"/>
          <w:szCs w:val="22"/>
        </w:rPr>
        <w:t xml:space="preserve">and click </w:t>
      </w:r>
      <w:r w:rsidR="5DB33F7C" w:rsidRPr="600E9F93">
        <w:rPr>
          <w:rFonts w:ascii="Calibri Light" w:eastAsia="Calibri Light" w:hAnsi="Calibri Light" w:cs="Calibri Light"/>
          <w:b/>
          <w:bCs/>
          <w:sz w:val="22"/>
          <w:szCs w:val="22"/>
        </w:rPr>
        <w:t xml:space="preserve">Modify </w:t>
      </w:r>
      <w:bookmarkStart w:id="0" w:name="_Int_fkzk75UU"/>
      <w:r w:rsidR="4E66E15F" w:rsidRPr="600E9F93">
        <w:rPr>
          <w:rFonts w:ascii="Calibri Light" w:eastAsia="Calibri Light" w:hAnsi="Calibri Light" w:cs="Calibri Light"/>
          <w:sz w:val="22"/>
          <w:szCs w:val="22"/>
        </w:rPr>
        <w:t>to</w:t>
      </w:r>
      <w:bookmarkEnd w:id="0"/>
      <w:r w:rsidR="007DD6E1" w:rsidRPr="600E9F93">
        <w:rPr>
          <w:rFonts w:ascii="Calibri Light" w:eastAsia="Calibri Light" w:hAnsi="Calibri Light" w:cs="Calibri Light"/>
          <w:sz w:val="22"/>
          <w:szCs w:val="22"/>
        </w:rPr>
        <w:t xml:space="preserve">: </w:t>
      </w:r>
    </w:p>
    <w:p w14:paraId="1CEBE981" w14:textId="07F97139" w:rsidR="60961E32" w:rsidRDefault="60961E32" w:rsidP="600E9F93">
      <w:pPr>
        <w:pStyle w:val="ListParagraph"/>
        <w:numPr>
          <w:ilvl w:val="0"/>
          <w:numId w:val="1"/>
        </w:numPr>
        <w:spacing w:after="0" w:line="257" w:lineRule="auto"/>
        <w:rPr>
          <w:rFonts w:ascii="Calibri Light" w:eastAsia="Calibri Light" w:hAnsi="Calibri Light" w:cs="Calibri Light"/>
        </w:rPr>
      </w:pPr>
      <w:r w:rsidRPr="600E9F93">
        <w:rPr>
          <w:rFonts w:ascii="Calibri Light" w:eastAsia="Calibri Light" w:hAnsi="Calibri Light" w:cs="Calibri Light"/>
          <w:sz w:val="22"/>
          <w:szCs w:val="22"/>
        </w:rPr>
        <w:t>review the benefits available to you</w:t>
      </w:r>
      <w:r w:rsidR="055B727F" w:rsidRPr="600E9F93">
        <w:rPr>
          <w:rFonts w:ascii="Calibri Light" w:eastAsia="Calibri Light" w:hAnsi="Calibri Light" w:cs="Calibri Light"/>
          <w:sz w:val="22"/>
          <w:szCs w:val="22"/>
        </w:rPr>
        <w:t xml:space="preserve"> and their costs</w:t>
      </w:r>
    </w:p>
    <w:p w14:paraId="1FDE8690" w14:textId="410031D7" w:rsidR="60961E32" w:rsidRDefault="60961E32" w:rsidP="600E9F93">
      <w:pPr>
        <w:pStyle w:val="ListParagraph"/>
        <w:numPr>
          <w:ilvl w:val="0"/>
          <w:numId w:val="1"/>
        </w:numPr>
        <w:rPr>
          <w:rFonts w:ascii="Calibri Light" w:eastAsia="Calibri Light" w:hAnsi="Calibri Light" w:cs="Calibri Light"/>
        </w:rPr>
      </w:pPr>
      <w:r w:rsidRPr="600E9F93">
        <w:rPr>
          <w:rFonts w:ascii="Calibri Light" w:eastAsia="Calibri Light" w:hAnsi="Calibri Light" w:cs="Calibri Light"/>
          <w:sz w:val="22"/>
          <w:szCs w:val="22"/>
        </w:rPr>
        <w:t xml:space="preserve">add eligible family members or remove them from coverage </w:t>
      </w:r>
    </w:p>
    <w:p w14:paraId="374ADB18" w14:textId="3A626813" w:rsidR="60961E32" w:rsidRDefault="60961E32" w:rsidP="600E9F93">
      <w:pPr>
        <w:pStyle w:val="ListParagraph"/>
        <w:numPr>
          <w:ilvl w:val="0"/>
          <w:numId w:val="1"/>
        </w:numPr>
        <w:rPr>
          <w:rFonts w:ascii="Calibri Light" w:eastAsia="Calibri Light" w:hAnsi="Calibri Light" w:cs="Calibri Light"/>
        </w:rPr>
      </w:pPr>
      <w:r w:rsidRPr="600E9F93">
        <w:rPr>
          <w:rFonts w:ascii="Calibri Light" w:eastAsia="Calibri Light" w:hAnsi="Calibri Light" w:cs="Calibri Light"/>
          <w:sz w:val="22"/>
          <w:szCs w:val="22"/>
        </w:rPr>
        <w:t xml:space="preserve">enroll for benefits and/or make changes to your coverage </w:t>
      </w:r>
    </w:p>
    <w:p w14:paraId="674B7F3A" w14:textId="0A4105F9" w:rsidR="60961E32" w:rsidRDefault="60961E32" w:rsidP="600E9F93">
      <w:pPr>
        <w:pStyle w:val="ListParagraph"/>
        <w:numPr>
          <w:ilvl w:val="0"/>
          <w:numId w:val="1"/>
        </w:numPr>
        <w:rPr>
          <w:rFonts w:ascii="Calibri Light" w:eastAsia="Calibri Light" w:hAnsi="Calibri Light" w:cs="Calibri Light"/>
        </w:rPr>
      </w:pPr>
      <w:r w:rsidRPr="600E9F93">
        <w:rPr>
          <w:rFonts w:ascii="Calibri Light" w:eastAsia="Calibri Light" w:hAnsi="Calibri Light" w:cs="Calibri Light"/>
          <w:sz w:val="22"/>
          <w:szCs w:val="22"/>
        </w:rPr>
        <w:t>review and update your beneficiaries</w:t>
      </w:r>
    </w:p>
    <w:p w14:paraId="170B223C" w14:textId="771A6F78" w:rsidR="00434A3D" w:rsidRDefault="00083972" w:rsidP="4FB51E1E">
      <w:pPr>
        <w:pStyle w:val="Heading5"/>
        <w:spacing w:before="0" w:after="160" w:line="257" w:lineRule="auto"/>
        <w:rPr>
          <w:rFonts w:ascii="Calibri Light" w:eastAsia="Calibri Light" w:hAnsi="Calibri Light" w:cs="Calibri Light"/>
          <w:color w:val="auto"/>
          <w:sz w:val="22"/>
          <w:szCs w:val="22"/>
        </w:rPr>
      </w:pPr>
      <w:r w:rsidRPr="00083972">
        <w:rPr>
          <w:rFonts w:ascii="Calibri Light" w:eastAsia="Calibri Light" w:hAnsi="Calibri Light" w:cs="Calibri Light"/>
          <w:color w:val="auto"/>
          <w:sz w:val="22"/>
          <w:szCs w:val="22"/>
        </w:rPr>
        <w:t xml:space="preserve">For more information, visit </w:t>
      </w:r>
      <w:hyperlink r:id="rId11">
        <w:r w:rsidRPr="00083972">
          <w:rPr>
            <w:rStyle w:val="Hyperlink"/>
            <w:rFonts w:ascii="Calibri Light" w:eastAsia="Calibri Light" w:hAnsi="Calibri Light" w:cs="Calibri Light"/>
            <w:sz w:val="22"/>
            <w:szCs w:val="22"/>
          </w:rPr>
          <w:t>pensions.org/enroll</w:t>
        </w:r>
      </w:hyperlink>
      <w:r w:rsidRPr="00083972">
        <w:rPr>
          <w:rFonts w:ascii="Calibri Light" w:eastAsia="Calibri Light" w:hAnsi="Calibri Light" w:cs="Calibri Light"/>
          <w:color w:val="auto"/>
          <w:sz w:val="22"/>
          <w:szCs w:val="22"/>
        </w:rPr>
        <w:t>.</w:t>
      </w:r>
    </w:p>
    <w:p w14:paraId="5704220C" w14:textId="133C9ACB" w:rsidR="000D6C5B" w:rsidRDefault="00FA065A" w:rsidP="4FB51E1E">
      <w:pPr>
        <w:pStyle w:val="Heading5"/>
        <w:spacing w:before="0" w:after="160" w:line="257" w:lineRule="auto"/>
      </w:pPr>
      <w:r w:rsidRPr="600E9F93">
        <w:rPr>
          <w:rFonts w:ascii="Calibri Light" w:eastAsia="Calibri Light" w:hAnsi="Calibri Light" w:cs="Calibri Light"/>
          <w:color w:val="auto"/>
          <w:sz w:val="22"/>
          <w:szCs w:val="22"/>
        </w:rPr>
        <w:t>I</w:t>
      </w:r>
      <w:r w:rsidR="007DD6E1" w:rsidRPr="600E9F93">
        <w:rPr>
          <w:rFonts w:ascii="Calibri Light" w:eastAsia="Calibri Light" w:hAnsi="Calibri Light" w:cs="Calibri Light"/>
          <w:color w:val="auto"/>
          <w:sz w:val="22"/>
          <w:szCs w:val="22"/>
        </w:rPr>
        <w:t xml:space="preserve">f you have questions about the features of any benefit, how to use Benefits Connect, or </w:t>
      </w:r>
      <w:r w:rsidR="005B651E" w:rsidRPr="600E9F93">
        <w:rPr>
          <w:rFonts w:ascii="Calibri Light" w:eastAsia="Calibri Light" w:hAnsi="Calibri Light" w:cs="Calibri Light"/>
          <w:color w:val="auto"/>
          <w:sz w:val="22"/>
          <w:szCs w:val="22"/>
        </w:rPr>
        <w:t xml:space="preserve">completing your </w:t>
      </w:r>
      <w:r w:rsidR="536BC451" w:rsidRPr="600E9F93">
        <w:rPr>
          <w:rFonts w:ascii="Calibri Light" w:eastAsia="Calibri Light" w:hAnsi="Calibri Light" w:cs="Calibri Light"/>
          <w:color w:val="auto"/>
          <w:sz w:val="22"/>
          <w:szCs w:val="22"/>
        </w:rPr>
        <w:t>A</w:t>
      </w:r>
      <w:r w:rsidR="007DD6E1" w:rsidRPr="600E9F93">
        <w:rPr>
          <w:rFonts w:ascii="Calibri Light" w:eastAsia="Calibri Light" w:hAnsi="Calibri Light" w:cs="Calibri Light"/>
          <w:color w:val="auto"/>
          <w:sz w:val="22"/>
          <w:szCs w:val="22"/>
        </w:rPr>
        <w:t xml:space="preserve">nnual </w:t>
      </w:r>
      <w:r w:rsidR="28762580" w:rsidRPr="600E9F93">
        <w:rPr>
          <w:rFonts w:ascii="Calibri Light" w:eastAsia="Calibri Light" w:hAnsi="Calibri Light" w:cs="Calibri Light"/>
          <w:color w:val="auto"/>
          <w:sz w:val="22"/>
          <w:szCs w:val="22"/>
        </w:rPr>
        <w:t>E</w:t>
      </w:r>
      <w:r w:rsidR="007DD6E1" w:rsidRPr="600E9F93">
        <w:rPr>
          <w:rFonts w:ascii="Calibri Light" w:eastAsia="Calibri Light" w:hAnsi="Calibri Light" w:cs="Calibri Light"/>
          <w:color w:val="auto"/>
          <w:sz w:val="22"/>
          <w:szCs w:val="22"/>
        </w:rPr>
        <w:t xml:space="preserve">nrollment, </w:t>
      </w:r>
      <w:r w:rsidR="007DD6E1" w:rsidRPr="600E9F93">
        <w:rPr>
          <w:rFonts w:ascii="Calibri Light" w:eastAsia="Calibri Light" w:hAnsi="Calibri Light" w:cs="Calibri Light"/>
          <w:b/>
          <w:bCs/>
          <w:color w:val="auto"/>
          <w:sz w:val="22"/>
          <w:szCs w:val="22"/>
        </w:rPr>
        <w:t>call the Board of Pensions at 800-PRESPLAN</w:t>
      </w:r>
      <w:r w:rsidR="35833645" w:rsidRPr="600E9F93">
        <w:rPr>
          <w:rFonts w:ascii="Calibri Light" w:eastAsia="Calibri Light" w:hAnsi="Calibri Light" w:cs="Calibri Light"/>
          <w:b/>
          <w:bCs/>
          <w:color w:val="auto"/>
          <w:sz w:val="22"/>
          <w:szCs w:val="22"/>
        </w:rPr>
        <w:t xml:space="preserve"> (800-773-7752)</w:t>
      </w:r>
      <w:r w:rsidR="2AA8F457" w:rsidRPr="600E9F93">
        <w:rPr>
          <w:rFonts w:ascii="Calibri Light" w:eastAsia="Calibri Light" w:hAnsi="Calibri Light" w:cs="Calibri Light"/>
          <w:b/>
          <w:bCs/>
          <w:color w:val="auto"/>
          <w:sz w:val="22"/>
          <w:szCs w:val="22"/>
        </w:rPr>
        <w:t xml:space="preserve"> (TTY: 711)</w:t>
      </w:r>
      <w:r w:rsidR="007DD6E1" w:rsidRPr="600E9F93">
        <w:rPr>
          <w:rFonts w:ascii="Calibri Light" w:eastAsia="Calibri Light" w:hAnsi="Calibri Light" w:cs="Calibri Light"/>
          <w:color w:val="auto"/>
          <w:sz w:val="22"/>
          <w:szCs w:val="22"/>
        </w:rPr>
        <w:t>.</w:t>
      </w:r>
      <w:r w:rsidR="007DD6E1" w:rsidRPr="600E9F93">
        <w:rPr>
          <w:rFonts w:ascii="Calibri Light" w:eastAsia="Calibri Light" w:hAnsi="Calibri Light" w:cs="Calibri Light"/>
          <w:sz w:val="22"/>
          <w:szCs w:val="22"/>
        </w:rPr>
        <w:t xml:space="preserve"> </w:t>
      </w:r>
    </w:p>
    <w:p w14:paraId="4F100832" w14:textId="40D616E6" w:rsidR="000D6C5B" w:rsidRDefault="007DD6E1" w:rsidP="600E9F93">
      <w:pPr>
        <w:pStyle w:val="Heading5"/>
        <w:spacing w:before="0" w:after="160" w:line="257" w:lineRule="auto"/>
        <w:rPr>
          <w:rFonts w:ascii="Calibri Light" w:eastAsia="Calibri Light" w:hAnsi="Calibri Light" w:cs="Calibri Light"/>
          <w:b/>
          <w:bCs/>
          <w:color w:val="003276"/>
          <w:sz w:val="22"/>
          <w:szCs w:val="22"/>
        </w:rPr>
      </w:pPr>
      <w:r w:rsidRPr="3FAA7F55">
        <w:rPr>
          <w:rFonts w:ascii="Calibri Light" w:eastAsia="Calibri Light" w:hAnsi="Calibri Light" w:cs="Calibri Light"/>
          <w:b/>
          <w:bCs/>
          <w:color w:val="003276"/>
          <w:sz w:val="22"/>
          <w:szCs w:val="22"/>
        </w:rPr>
        <w:t>[</w:t>
      </w:r>
      <w:r w:rsidR="65849DEF" w:rsidRPr="3FAA7F55">
        <w:rPr>
          <w:rFonts w:ascii="Calibri Light" w:eastAsia="Calibri Light" w:hAnsi="Calibri Light" w:cs="Calibri Light"/>
          <w:b/>
          <w:bCs/>
          <w:color w:val="003276"/>
          <w:sz w:val="22"/>
          <w:szCs w:val="22"/>
        </w:rPr>
        <w:t xml:space="preserve">Employer’s </w:t>
      </w:r>
      <w:r w:rsidRPr="00113AD1">
        <w:rPr>
          <w:rFonts w:ascii="Calibri Light" w:eastAsia="Calibri Light" w:hAnsi="Calibri Light" w:cs="Calibri Light"/>
          <w:b/>
          <w:bCs/>
          <w:color w:val="003276"/>
          <w:sz w:val="22"/>
          <w:szCs w:val="22"/>
        </w:rPr>
        <w:t>Name</w:t>
      </w:r>
      <w:r w:rsidRPr="3FAA7F55">
        <w:rPr>
          <w:rFonts w:ascii="Calibri Light" w:eastAsia="Calibri Light" w:hAnsi="Calibri Light" w:cs="Calibri Light"/>
          <w:b/>
          <w:bCs/>
          <w:color w:val="003276"/>
          <w:sz w:val="22"/>
          <w:szCs w:val="22"/>
        </w:rPr>
        <w:t>]</w:t>
      </w:r>
    </w:p>
    <w:p w14:paraId="119CE368" w14:textId="183CD0F7" w:rsidR="56138565" w:rsidRDefault="56138565" w:rsidP="56138565">
      <w:pPr>
        <w:rPr>
          <w:rFonts w:ascii="Calibri Light" w:eastAsia="Calibri Light" w:hAnsi="Calibri Light" w:cs="Calibri Light"/>
          <w:color w:val="1F4D78"/>
          <w:sz w:val="26"/>
          <w:szCs w:val="26"/>
        </w:rPr>
      </w:pPr>
    </w:p>
    <w:p w14:paraId="25854942" w14:textId="4E62BDF1" w:rsidR="5DA23546" w:rsidRDefault="5DA23546" w:rsidP="600E9F93">
      <w:pPr>
        <w:rPr>
          <w:rFonts w:ascii="Calibri Light" w:eastAsia="Calibri Light" w:hAnsi="Calibri Light" w:cs="Calibri Light"/>
          <w:b/>
          <w:bCs/>
          <w:color w:val="003276"/>
          <w:sz w:val="26"/>
          <w:szCs w:val="26"/>
        </w:rPr>
      </w:pPr>
      <w:r w:rsidRPr="600E9F93">
        <w:rPr>
          <w:rFonts w:ascii="Calibri Light" w:eastAsia="Calibri Light" w:hAnsi="Calibri Light" w:cs="Calibri Light"/>
          <w:b/>
          <w:bCs/>
          <w:color w:val="003276"/>
          <w:sz w:val="26"/>
          <w:szCs w:val="26"/>
        </w:rPr>
        <w:t>Annual Enrollment email template: Reminder email 2</w:t>
      </w:r>
    </w:p>
    <w:p w14:paraId="66F71910" w14:textId="5350A44D" w:rsidR="5DA23546" w:rsidRDefault="5DA23546" w:rsidP="600E9F93">
      <w:pPr>
        <w:pStyle w:val="Heading5"/>
        <w:spacing w:before="0" w:after="160" w:line="257" w:lineRule="auto"/>
        <w:rPr>
          <w:rFonts w:ascii="Calibri Light" w:eastAsia="Calibri Light" w:hAnsi="Calibri Light" w:cs="Calibri Light"/>
          <w:b/>
          <w:bCs/>
          <w:color w:val="003276"/>
          <w:sz w:val="22"/>
          <w:szCs w:val="22"/>
        </w:rPr>
      </w:pPr>
      <w:r w:rsidRPr="600E9F93">
        <w:rPr>
          <w:rFonts w:ascii="Calibri Light" w:eastAsia="Calibri Light" w:hAnsi="Calibri Light" w:cs="Calibri Light"/>
          <w:b/>
          <w:bCs/>
          <w:color w:val="003276"/>
          <w:sz w:val="22"/>
          <w:szCs w:val="22"/>
        </w:rPr>
        <w:t xml:space="preserve">Subject line: Enroll in your </w:t>
      </w:r>
      <w:r w:rsidR="00BA16FE" w:rsidRPr="600E9F93">
        <w:rPr>
          <w:rFonts w:ascii="Calibri Light" w:eastAsia="Calibri Light" w:hAnsi="Calibri Light" w:cs="Calibri Light"/>
          <w:b/>
          <w:bCs/>
          <w:color w:val="003276"/>
          <w:sz w:val="22"/>
          <w:szCs w:val="22"/>
        </w:rPr>
        <w:t xml:space="preserve">2026 </w:t>
      </w:r>
      <w:r w:rsidRPr="600E9F93">
        <w:rPr>
          <w:rFonts w:ascii="Calibri Light" w:eastAsia="Calibri Light" w:hAnsi="Calibri Light" w:cs="Calibri Light"/>
          <w:b/>
          <w:bCs/>
          <w:color w:val="003276"/>
          <w:sz w:val="22"/>
          <w:szCs w:val="22"/>
        </w:rPr>
        <w:t xml:space="preserve">benefits by Friday, Nov. </w:t>
      </w:r>
      <w:r w:rsidR="00BA16FE" w:rsidRPr="600E9F93">
        <w:rPr>
          <w:rFonts w:ascii="Calibri Light" w:eastAsia="Calibri Light" w:hAnsi="Calibri Light" w:cs="Calibri Light"/>
          <w:b/>
          <w:bCs/>
          <w:color w:val="003276"/>
          <w:sz w:val="22"/>
          <w:szCs w:val="22"/>
        </w:rPr>
        <w:t>7</w:t>
      </w:r>
    </w:p>
    <w:p w14:paraId="0910A6EC" w14:textId="0586723B" w:rsidR="2A1DCDCA" w:rsidRDefault="2A1DCDCA" w:rsidP="600E9F93">
      <w:pPr>
        <w:spacing w:before="120" w:after="120"/>
        <w:rPr>
          <w:rFonts w:ascii="Calibri Light" w:eastAsia="Calibri Light" w:hAnsi="Calibri Light" w:cs="Calibri Light"/>
          <w:sz w:val="22"/>
          <w:szCs w:val="22"/>
        </w:rPr>
      </w:pPr>
      <w:r w:rsidRPr="600E9F93">
        <w:rPr>
          <w:rFonts w:ascii="Calibri Light" w:eastAsia="Calibri Light" w:hAnsi="Calibri Light" w:cs="Calibri Light"/>
          <w:sz w:val="22"/>
          <w:szCs w:val="22"/>
        </w:rPr>
        <w:t xml:space="preserve">Don’t forget to enroll </w:t>
      </w:r>
      <w:r w:rsidR="000D1A1E" w:rsidRPr="600E9F93">
        <w:rPr>
          <w:rFonts w:ascii="Calibri Light" w:eastAsia="Calibri Light" w:hAnsi="Calibri Light" w:cs="Calibri Light"/>
          <w:sz w:val="22"/>
          <w:szCs w:val="22"/>
        </w:rPr>
        <w:t xml:space="preserve">in </w:t>
      </w:r>
      <w:r w:rsidRPr="600E9F93">
        <w:rPr>
          <w:rFonts w:ascii="Calibri Light" w:eastAsia="Calibri Light" w:hAnsi="Calibri Light" w:cs="Calibri Light"/>
          <w:sz w:val="22"/>
          <w:szCs w:val="22"/>
        </w:rPr>
        <w:t xml:space="preserve">your benefits for </w:t>
      </w:r>
      <w:r w:rsidR="00BA16FE" w:rsidRPr="600E9F93">
        <w:rPr>
          <w:rFonts w:ascii="Calibri Light" w:eastAsia="Calibri Light" w:hAnsi="Calibri Light" w:cs="Calibri Light"/>
          <w:sz w:val="22"/>
          <w:szCs w:val="22"/>
        </w:rPr>
        <w:t>2026</w:t>
      </w:r>
      <w:r w:rsidRPr="600E9F93">
        <w:rPr>
          <w:rFonts w:ascii="Calibri Light" w:eastAsia="Calibri Light" w:hAnsi="Calibri Light" w:cs="Calibri Light"/>
          <w:sz w:val="22"/>
          <w:szCs w:val="22"/>
        </w:rPr>
        <w:t>!</w:t>
      </w:r>
      <w:r w:rsidR="5DA23546" w:rsidRPr="600E9F93">
        <w:rPr>
          <w:rFonts w:ascii="Calibri Light" w:eastAsia="Calibri Light" w:hAnsi="Calibri Light" w:cs="Calibri Light"/>
          <w:sz w:val="22"/>
          <w:szCs w:val="22"/>
        </w:rPr>
        <w:t xml:space="preserve"> Annual Enrollment ends </w:t>
      </w:r>
      <w:r w:rsidR="5DA23546" w:rsidRPr="600E9F93">
        <w:rPr>
          <w:rFonts w:ascii="Calibri Light" w:eastAsia="Calibri Light" w:hAnsi="Calibri Light" w:cs="Calibri Light"/>
          <w:b/>
          <w:bCs/>
          <w:sz w:val="22"/>
          <w:szCs w:val="22"/>
        </w:rPr>
        <w:t xml:space="preserve">Friday, Nov. </w:t>
      </w:r>
      <w:r w:rsidR="00BA16FE" w:rsidRPr="600E9F93">
        <w:rPr>
          <w:rFonts w:ascii="Calibri Light" w:eastAsia="Calibri Light" w:hAnsi="Calibri Light" w:cs="Calibri Light"/>
          <w:b/>
          <w:bCs/>
          <w:sz w:val="22"/>
          <w:szCs w:val="22"/>
        </w:rPr>
        <w:t>7</w:t>
      </w:r>
      <w:r w:rsidR="5DA23546" w:rsidRPr="600E9F93">
        <w:rPr>
          <w:rFonts w:ascii="Calibri Light" w:eastAsia="Calibri Light" w:hAnsi="Calibri Light" w:cs="Calibri Light"/>
          <w:sz w:val="22"/>
          <w:szCs w:val="22"/>
        </w:rPr>
        <w:t xml:space="preserve">. </w:t>
      </w:r>
    </w:p>
    <w:p w14:paraId="0C8BF510" w14:textId="4D940528" w:rsidR="7BACD524" w:rsidRDefault="7BACD524" w:rsidP="600E9F93">
      <w:pPr>
        <w:spacing w:before="120" w:after="120"/>
        <w:rPr>
          <w:rFonts w:ascii="Calibri Light" w:eastAsia="Calibri Light" w:hAnsi="Calibri Light" w:cs="Calibri Light"/>
          <w:sz w:val="22"/>
          <w:szCs w:val="22"/>
        </w:rPr>
      </w:pPr>
      <w:r w:rsidRPr="600E9F93">
        <w:rPr>
          <w:rFonts w:ascii="Calibri Light" w:eastAsia="Calibri Light" w:hAnsi="Calibri Light" w:cs="Calibri Light"/>
          <w:sz w:val="22"/>
          <w:szCs w:val="22"/>
        </w:rPr>
        <w:t xml:space="preserve">If you haven’t completed Annual Enrollment </w:t>
      </w:r>
      <w:r w:rsidR="00382B13" w:rsidRPr="600E9F93">
        <w:rPr>
          <w:rFonts w:ascii="Calibri Light" w:eastAsia="Calibri Light" w:hAnsi="Calibri Light" w:cs="Calibri Light"/>
          <w:sz w:val="22"/>
          <w:szCs w:val="22"/>
        </w:rPr>
        <w:t xml:space="preserve">yet </w:t>
      </w:r>
      <w:r w:rsidRPr="600E9F93">
        <w:rPr>
          <w:rFonts w:ascii="Calibri Light" w:eastAsia="Calibri Light" w:hAnsi="Calibri Light" w:cs="Calibri Light"/>
          <w:sz w:val="22"/>
          <w:szCs w:val="22"/>
        </w:rPr>
        <w:t xml:space="preserve">and want to review and make changes to your benefits for </w:t>
      </w:r>
      <w:r w:rsidR="00BA16FE" w:rsidRPr="600E9F93">
        <w:rPr>
          <w:rFonts w:ascii="Calibri Light" w:eastAsia="Calibri Light" w:hAnsi="Calibri Light" w:cs="Calibri Light"/>
          <w:sz w:val="22"/>
          <w:szCs w:val="22"/>
        </w:rPr>
        <w:t>2026</w:t>
      </w:r>
      <w:r w:rsidRPr="600E9F93">
        <w:rPr>
          <w:rFonts w:ascii="Calibri Light" w:eastAsia="Calibri Light" w:hAnsi="Calibri Light" w:cs="Calibri Light"/>
          <w:sz w:val="22"/>
          <w:szCs w:val="22"/>
        </w:rPr>
        <w:t>, l</w:t>
      </w:r>
      <w:r w:rsidR="5DA23546" w:rsidRPr="600E9F93">
        <w:rPr>
          <w:rFonts w:ascii="Calibri Light" w:eastAsia="Calibri Light" w:hAnsi="Calibri Light" w:cs="Calibri Light"/>
          <w:sz w:val="22"/>
          <w:szCs w:val="22"/>
        </w:rPr>
        <w:t xml:space="preserve">og in to </w:t>
      </w:r>
      <w:hyperlink r:id="rId12">
        <w:r w:rsidR="5DA23546" w:rsidRPr="600E9F93">
          <w:rPr>
            <w:rStyle w:val="Hyperlink"/>
            <w:rFonts w:ascii="Calibri Light" w:eastAsia="Calibri Light" w:hAnsi="Calibri Light" w:cs="Calibri Light"/>
            <w:color w:val="0563C1"/>
            <w:sz w:val="22"/>
            <w:szCs w:val="22"/>
          </w:rPr>
          <w:t>Benefits Connect</w:t>
        </w:r>
      </w:hyperlink>
      <w:r w:rsidR="5DA23546" w:rsidRPr="600E9F93">
        <w:rPr>
          <w:rFonts w:ascii="Calibri Light" w:eastAsia="Calibri Light" w:hAnsi="Calibri Light" w:cs="Calibri Light"/>
          <w:sz w:val="22"/>
          <w:szCs w:val="22"/>
        </w:rPr>
        <w:t xml:space="preserve"> </w:t>
      </w:r>
      <w:r w:rsidR="23A9277D" w:rsidRPr="600E9F93">
        <w:rPr>
          <w:rFonts w:ascii="Calibri Light" w:eastAsia="Calibri Light" w:hAnsi="Calibri Light" w:cs="Calibri Light"/>
          <w:sz w:val="22"/>
          <w:szCs w:val="22"/>
        </w:rPr>
        <w:t xml:space="preserve">and click </w:t>
      </w:r>
      <w:r w:rsidR="23A9277D" w:rsidRPr="600E9F93">
        <w:rPr>
          <w:rFonts w:ascii="Calibri Light" w:eastAsia="Calibri Light" w:hAnsi="Calibri Light" w:cs="Calibri Light"/>
          <w:b/>
          <w:bCs/>
          <w:sz w:val="22"/>
          <w:szCs w:val="22"/>
        </w:rPr>
        <w:t>Modify</w:t>
      </w:r>
      <w:r w:rsidR="6332F5B3" w:rsidRPr="600E9F93">
        <w:rPr>
          <w:rFonts w:ascii="Calibri Light" w:eastAsia="Calibri Light" w:hAnsi="Calibri Light" w:cs="Calibri Light"/>
          <w:b/>
          <w:bCs/>
          <w:sz w:val="22"/>
          <w:szCs w:val="22"/>
        </w:rPr>
        <w:t>.</w:t>
      </w:r>
    </w:p>
    <w:p w14:paraId="09DB89C3" w14:textId="0EC1518B" w:rsidR="56138565" w:rsidRDefault="6332F5B3" w:rsidP="6C29467D">
      <w:pPr>
        <w:spacing w:before="120" w:after="120"/>
        <w:rPr>
          <w:rFonts w:ascii="Calibri Light" w:eastAsia="Calibri Light" w:hAnsi="Calibri Light" w:cs="Calibri Light"/>
          <w:sz w:val="22"/>
          <w:szCs w:val="22"/>
        </w:rPr>
      </w:pPr>
      <w:r w:rsidRPr="6C29467D">
        <w:rPr>
          <w:rFonts w:ascii="Calibri Light" w:eastAsia="Calibri Light" w:hAnsi="Calibri Light" w:cs="Calibri Light"/>
          <w:sz w:val="22"/>
          <w:szCs w:val="22"/>
        </w:rPr>
        <w:t xml:space="preserve">After the Annual Enrollment period ends, </w:t>
      </w:r>
      <w:r w:rsidRPr="6C29467D">
        <w:rPr>
          <w:rFonts w:ascii="Calibri Light" w:eastAsia="Calibri Light" w:hAnsi="Calibri Light" w:cs="Calibri Light"/>
          <w:b/>
          <w:bCs/>
          <w:sz w:val="22"/>
          <w:szCs w:val="22"/>
        </w:rPr>
        <w:t xml:space="preserve">you won’t have another chance to elect benefits or make changes for </w:t>
      </w:r>
      <w:r w:rsidR="00BA16FE" w:rsidRPr="6C29467D">
        <w:rPr>
          <w:rFonts w:ascii="Calibri Light" w:eastAsia="Calibri Light" w:hAnsi="Calibri Light" w:cs="Calibri Light"/>
          <w:b/>
          <w:bCs/>
          <w:sz w:val="22"/>
          <w:szCs w:val="22"/>
        </w:rPr>
        <w:t xml:space="preserve">2026 </w:t>
      </w:r>
      <w:r w:rsidRPr="6C29467D">
        <w:rPr>
          <w:rFonts w:ascii="Calibri Light" w:eastAsia="Calibri Light" w:hAnsi="Calibri Light" w:cs="Calibri Light"/>
          <w:sz w:val="22"/>
          <w:szCs w:val="22"/>
        </w:rPr>
        <w:t>unless you have a </w:t>
      </w:r>
      <w:hyperlink r:id="rId13" w:history="1">
        <w:r w:rsidRPr="00280376">
          <w:rPr>
            <w:rStyle w:val="Hyperlink"/>
            <w:rFonts w:ascii="Calibri Light" w:eastAsia="Calibri Light" w:hAnsi="Calibri Light" w:cs="Calibri Light"/>
            <w:sz w:val="22"/>
            <w:szCs w:val="22"/>
          </w:rPr>
          <w:t>qualifying life event</w:t>
        </w:r>
      </w:hyperlink>
      <w:r w:rsidRPr="6C29467D">
        <w:rPr>
          <w:rFonts w:ascii="Calibri Light" w:eastAsia="Calibri Light" w:hAnsi="Calibri Light" w:cs="Calibri Light"/>
          <w:sz w:val="22"/>
          <w:szCs w:val="22"/>
        </w:rPr>
        <w:t>.</w:t>
      </w:r>
    </w:p>
    <w:p w14:paraId="5C1CB18F" w14:textId="77777777" w:rsidR="00280376" w:rsidRDefault="00601659" w:rsidP="6C29467D">
      <w:pPr>
        <w:spacing w:before="120" w:after="120"/>
        <w:rPr>
          <w:rFonts w:ascii="Calibri Light" w:eastAsia="Calibri Light" w:hAnsi="Calibri Light" w:cs="Calibri Light"/>
          <w:sz w:val="22"/>
          <w:szCs w:val="22"/>
        </w:rPr>
      </w:pPr>
      <w:r w:rsidRPr="44D60B2D">
        <w:rPr>
          <w:rFonts w:ascii="Calibri Light" w:eastAsia="Calibri Light" w:hAnsi="Calibri Light" w:cs="Calibri Light"/>
          <w:sz w:val="22"/>
          <w:szCs w:val="22"/>
        </w:rPr>
        <w:t xml:space="preserve">For more information, visit </w:t>
      </w:r>
      <w:hyperlink r:id="rId14">
        <w:r w:rsidRPr="44D60B2D">
          <w:rPr>
            <w:rStyle w:val="Hyperlink"/>
            <w:rFonts w:ascii="Calibri Light" w:eastAsia="Calibri Light" w:hAnsi="Calibri Light" w:cs="Calibri Light"/>
            <w:color w:val="0563C1"/>
            <w:sz w:val="22"/>
            <w:szCs w:val="22"/>
          </w:rPr>
          <w:t>pensions.org/enroll</w:t>
        </w:r>
      </w:hyperlink>
      <w:r w:rsidRPr="44D60B2D">
        <w:rPr>
          <w:rFonts w:ascii="Calibri Light" w:eastAsia="Calibri Light" w:hAnsi="Calibri Light" w:cs="Calibri Light"/>
          <w:sz w:val="22"/>
          <w:szCs w:val="22"/>
        </w:rPr>
        <w:t>.</w:t>
      </w:r>
    </w:p>
    <w:p w14:paraId="0BE6B67A" w14:textId="6F9256E6" w:rsidR="56138565" w:rsidRDefault="5DA23546" w:rsidP="6C29467D">
      <w:pPr>
        <w:spacing w:before="120" w:after="120"/>
        <w:rPr>
          <w:rFonts w:ascii="Calibri Light" w:eastAsia="Calibri Light" w:hAnsi="Calibri Light" w:cs="Calibri Light"/>
          <w:b/>
          <w:bCs/>
          <w:color w:val="003276"/>
          <w:sz w:val="22"/>
          <w:szCs w:val="22"/>
        </w:rPr>
      </w:pPr>
      <w:r w:rsidRPr="6C29467D">
        <w:rPr>
          <w:rFonts w:ascii="Calibri Light" w:eastAsia="Calibri Light" w:hAnsi="Calibri Light" w:cs="Calibri Light"/>
          <w:sz w:val="22"/>
          <w:szCs w:val="22"/>
        </w:rPr>
        <w:t xml:space="preserve">If you have questions about the features of any benefit, how to use Benefits Connect, or </w:t>
      </w:r>
      <w:r w:rsidR="00C04EB3" w:rsidRPr="6C29467D">
        <w:rPr>
          <w:rFonts w:ascii="Calibri Light" w:eastAsia="Calibri Light" w:hAnsi="Calibri Light" w:cs="Calibri Light"/>
          <w:sz w:val="22"/>
          <w:szCs w:val="22"/>
        </w:rPr>
        <w:t>completing your</w:t>
      </w:r>
      <w:r w:rsidRPr="6C29467D">
        <w:rPr>
          <w:rFonts w:ascii="Calibri Light" w:eastAsia="Calibri Light" w:hAnsi="Calibri Light" w:cs="Calibri Light"/>
          <w:sz w:val="22"/>
          <w:szCs w:val="22"/>
        </w:rPr>
        <w:t xml:space="preserve"> Annual Enrollment, </w:t>
      </w:r>
      <w:r w:rsidRPr="6C29467D">
        <w:rPr>
          <w:rFonts w:ascii="Calibri Light" w:eastAsia="Calibri Light" w:hAnsi="Calibri Light" w:cs="Calibri Light"/>
          <w:b/>
          <w:bCs/>
          <w:sz w:val="22"/>
          <w:szCs w:val="22"/>
        </w:rPr>
        <w:t>call the Board of Pensions at 800-PRESPLAN (800-773-7752) (TTY: 711)</w:t>
      </w:r>
      <w:r w:rsidRPr="6C29467D">
        <w:rPr>
          <w:rFonts w:ascii="Calibri Light" w:eastAsia="Calibri Light" w:hAnsi="Calibri Light" w:cs="Calibri Light"/>
          <w:sz w:val="22"/>
          <w:szCs w:val="22"/>
        </w:rPr>
        <w:t xml:space="preserve">. </w:t>
      </w:r>
    </w:p>
    <w:p w14:paraId="6CBB4C93" w14:textId="44B39831" w:rsidR="56138565" w:rsidRDefault="5DA23546" w:rsidP="6C29467D">
      <w:pPr>
        <w:spacing w:before="120" w:after="120"/>
        <w:rPr>
          <w:rFonts w:ascii="Calibri Light" w:eastAsia="Calibri Light" w:hAnsi="Calibri Light" w:cs="Calibri Light"/>
          <w:b/>
          <w:bCs/>
          <w:color w:val="003276"/>
          <w:sz w:val="22"/>
          <w:szCs w:val="22"/>
        </w:rPr>
      </w:pPr>
      <w:r w:rsidRPr="3FAA7F55">
        <w:rPr>
          <w:rFonts w:ascii="Calibri Light" w:eastAsia="Calibri Light" w:hAnsi="Calibri Light" w:cs="Calibri Light"/>
          <w:b/>
          <w:bCs/>
          <w:color w:val="003276"/>
          <w:sz w:val="22"/>
          <w:szCs w:val="22"/>
        </w:rPr>
        <w:t>[</w:t>
      </w:r>
      <w:r w:rsidR="2778D617" w:rsidRPr="3FAA7F55">
        <w:rPr>
          <w:rFonts w:ascii="Calibri Light" w:eastAsia="Calibri Light" w:hAnsi="Calibri Light" w:cs="Calibri Light"/>
          <w:b/>
          <w:bCs/>
          <w:color w:val="003276"/>
          <w:sz w:val="22"/>
          <w:szCs w:val="22"/>
        </w:rPr>
        <w:t xml:space="preserve">Employer’s </w:t>
      </w:r>
      <w:r w:rsidRPr="00113AD1">
        <w:rPr>
          <w:rFonts w:ascii="Calibri Light" w:eastAsia="Calibri Light" w:hAnsi="Calibri Light" w:cs="Calibri Light"/>
          <w:b/>
          <w:bCs/>
          <w:color w:val="003276"/>
          <w:sz w:val="22"/>
          <w:szCs w:val="22"/>
        </w:rPr>
        <w:t>Name</w:t>
      </w:r>
      <w:r w:rsidRPr="3FAA7F55">
        <w:rPr>
          <w:rFonts w:ascii="Calibri Light" w:eastAsia="Calibri Light" w:hAnsi="Calibri Light" w:cs="Calibri Light"/>
          <w:b/>
          <w:bCs/>
          <w:color w:val="003276"/>
          <w:sz w:val="22"/>
          <w:szCs w:val="22"/>
        </w:rPr>
        <w:t>]</w:t>
      </w:r>
    </w:p>
    <w:sectPr w:rsidR="5613856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4014F" w14:textId="77777777" w:rsidR="00361C50" w:rsidRDefault="00361C50">
      <w:pPr>
        <w:spacing w:after="0" w:line="240" w:lineRule="auto"/>
      </w:pPr>
      <w:r>
        <w:separator/>
      </w:r>
    </w:p>
  </w:endnote>
  <w:endnote w:type="continuationSeparator" w:id="0">
    <w:p w14:paraId="1B20270D" w14:textId="77777777" w:rsidR="00361C50" w:rsidRDefault="0036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C4CC" w14:textId="77777777" w:rsidR="00113AD1" w:rsidRDefault="0011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BB9F2B" w14:paraId="4A6CEB8F" w14:textId="77777777" w:rsidTr="03BB9F2B">
      <w:trPr>
        <w:trHeight w:val="300"/>
      </w:trPr>
      <w:tc>
        <w:tcPr>
          <w:tcW w:w="3120" w:type="dxa"/>
        </w:tcPr>
        <w:p w14:paraId="449AC07C" w14:textId="227C5359" w:rsidR="03BB9F2B" w:rsidRDefault="03BB9F2B" w:rsidP="03BB9F2B">
          <w:pPr>
            <w:pStyle w:val="Header"/>
            <w:ind w:left="-115"/>
          </w:pPr>
        </w:p>
      </w:tc>
      <w:tc>
        <w:tcPr>
          <w:tcW w:w="3120" w:type="dxa"/>
        </w:tcPr>
        <w:p w14:paraId="1A281E2F" w14:textId="42E726EF" w:rsidR="03BB9F2B" w:rsidRDefault="03BB9F2B" w:rsidP="03BB9F2B">
          <w:pPr>
            <w:pStyle w:val="Header"/>
            <w:jc w:val="center"/>
          </w:pPr>
        </w:p>
      </w:tc>
      <w:tc>
        <w:tcPr>
          <w:tcW w:w="3120" w:type="dxa"/>
        </w:tcPr>
        <w:p w14:paraId="371C9A22" w14:textId="1E6F1A99" w:rsidR="03BB9F2B" w:rsidRDefault="03BB9F2B" w:rsidP="03BB9F2B">
          <w:pPr>
            <w:pStyle w:val="Header"/>
            <w:ind w:right="-115"/>
            <w:jc w:val="right"/>
          </w:pPr>
        </w:p>
      </w:tc>
    </w:tr>
  </w:tbl>
  <w:p w14:paraId="342ADD1D" w14:textId="7EBC35DD" w:rsidR="03BB9F2B" w:rsidRDefault="03BB9F2B" w:rsidP="03BB9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4186" w14:textId="77777777" w:rsidR="00113AD1" w:rsidRDefault="00113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430A" w14:textId="77777777" w:rsidR="00361C50" w:rsidRDefault="00361C50">
      <w:pPr>
        <w:spacing w:after="0" w:line="240" w:lineRule="auto"/>
      </w:pPr>
      <w:r>
        <w:separator/>
      </w:r>
    </w:p>
  </w:footnote>
  <w:footnote w:type="continuationSeparator" w:id="0">
    <w:p w14:paraId="7EB1C1B1" w14:textId="77777777" w:rsidR="00361C50" w:rsidRDefault="0036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FC4D" w14:textId="77777777" w:rsidR="00113AD1" w:rsidRDefault="0011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10" w:type="dxa"/>
      <w:tblLayout w:type="fixed"/>
      <w:tblLook w:val="06A0" w:firstRow="1" w:lastRow="0" w:firstColumn="1" w:lastColumn="0" w:noHBand="1" w:noVBand="1"/>
    </w:tblPr>
    <w:tblGrid>
      <w:gridCol w:w="3870"/>
      <w:gridCol w:w="3120"/>
      <w:gridCol w:w="3120"/>
    </w:tblGrid>
    <w:tr w:rsidR="03BB9F2B" w14:paraId="068FFD91" w14:textId="77777777" w:rsidTr="008131FF">
      <w:trPr>
        <w:trHeight w:val="300"/>
      </w:trPr>
      <w:tc>
        <w:tcPr>
          <w:tcW w:w="3870" w:type="dxa"/>
        </w:tcPr>
        <w:p w14:paraId="540E1A2B" w14:textId="3597D666" w:rsidR="03BB9F2B" w:rsidRDefault="009B56FC" w:rsidP="03BB9F2B">
          <w:pPr>
            <w:pStyle w:val="Header"/>
            <w:ind w:left="-115"/>
          </w:pPr>
          <w:r>
            <w:rPr>
              <w:noProof/>
            </w:rPr>
            <w:drawing>
              <wp:inline distT="0" distB="0" distL="0" distR="0" wp14:anchorId="1D08E804" wp14:editId="7560FF3D">
                <wp:extent cx="2438400" cy="640668"/>
                <wp:effectExtent l="0" t="0" r="0" b="7620"/>
                <wp:docPr id="528932264" name="Picture 1"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2264" name="Picture 1" descr="A red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62385" cy="646970"/>
                        </a:xfrm>
                        <a:prstGeom prst="rect">
                          <a:avLst/>
                        </a:prstGeom>
                      </pic:spPr>
                    </pic:pic>
                  </a:graphicData>
                </a:graphic>
              </wp:inline>
            </w:drawing>
          </w:r>
        </w:p>
      </w:tc>
      <w:tc>
        <w:tcPr>
          <w:tcW w:w="3120" w:type="dxa"/>
        </w:tcPr>
        <w:p w14:paraId="352E6201" w14:textId="6474BEE9" w:rsidR="03BB9F2B" w:rsidRDefault="03BB9F2B" w:rsidP="03BB9F2B">
          <w:pPr>
            <w:pStyle w:val="Header"/>
            <w:jc w:val="center"/>
          </w:pPr>
        </w:p>
      </w:tc>
      <w:tc>
        <w:tcPr>
          <w:tcW w:w="3120" w:type="dxa"/>
        </w:tcPr>
        <w:p w14:paraId="0222CC34" w14:textId="36027C97" w:rsidR="03BB9F2B" w:rsidRDefault="03BB9F2B" w:rsidP="03BB9F2B">
          <w:pPr>
            <w:pStyle w:val="Header"/>
            <w:ind w:right="-115"/>
            <w:jc w:val="right"/>
          </w:pPr>
        </w:p>
      </w:tc>
    </w:tr>
  </w:tbl>
  <w:p w14:paraId="305DAA4C" w14:textId="3ED5FA5A" w:rsidR="03BB9F2B" w:rsidRDefault="03BB9F2B" w:rsidP="03BB9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9A6B" w14:textId="77777777" w:rsidR="00113AD1" w:rsidRDefault="00113A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kzk75UU" int2:invalidationBookmarkName="" int2:hashCode="Q3Sq7iR/sjfObJ" int2:id="gHmc5IL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C7BC"/>
    <w:multiLevelType w:val="hybridMultilevel"/>
    <w:tmpl w:val="259ACEE8"/>
    <w:lvl w:ilvl="0" w:tplc="24E00076">
      <w:start w:val="1"/>
      <w:numFmt w:val="bullet"/>
      <w:lvlText w:val="·"/>
      <w:lvlJc w:val="left"/>
      <w:pPr>
        <w:ind w:left="720" w:hanging="360"/>
      </w:pPr>
      <w:rPr>
        <w:rFonts w:ascii="Symbol" w:hAnsi="Symbol" w:hint="default"/>
      </w:rPr>
    </w:lvl>
    <w:lvl w:ilvl="1" w:tplc="E63AF952">
      <w:start w:val="1"/>
      <w:numFmt w:val="bullet"/>
      <w:lvlText w:val="o"/>
      <w:lvlJc w:val="left"/>
      <w:pPr>
        <w:ind w:left="1440" w:hanging="360"/>
      </w:pPr>
      <w:rPr>
        <w:rFonts w:ascii="Courier New" w:hAnsi="Courier New" w:hint="default"/>
      </w:rPr>
    </w:lvl>
    <w:lvl w:ilvl="2" w:tplc="5EBE1498">
      <w:start w:val="1"/>
      <w:numFmt w:val="bullet"/>
      <w:lvlText w:val=""/>
      <w:lvlJc w:val="left"/>
      <w:pPr>
        <w:ind w:left="2160" w:hanging="360"/>
      </w:pPr>
      <w:rPr>
        <w:rFonts w:ascii="Wingdings" w:hAnsi="Wingdings" w:hint="default"/>
      </w:rPr>
    </w:lvl>
    <w:lvl w:ilvl="3" w:tplc="88440AB6">
      <w:start w:val="1"/>
      <w:numFmt w:val="bullet"/>
      <w:lvlText w:val=""/>
      <w:lvlJc w:val="left"/>
      <w:pPr>
        <w:ind w:left="2880" w:hanging="360"/>
      </w:pPr>
      <w:rPr>
        <w:rFonts w:ascii="Symbol" w:hAnsi="Symbol" w:hint="default"/>
      </w:rPr>
    </w:lvl>
    <w:lvl w:ilvl="4" w:tplc="617AEEA4">
      <w:start w:val="1"/>
      <w:numFmt w:val="bullet"/>
      <w:lvlText w:val="o"/>
      <w:lvlJc w:val="left"/>
      <w:pPr>
        <w:ind w:left="3600" w:hanging="360"/>
      </w:pPr>
      <w:rPr>
        <w:rFonts w:ascii="Courier New" w:hAnsi="Courier New" w:hint="default"/>
      </w:rPr>
    </w:lvl>
    <w:lvl w:ilvl="5" w:tplc="B2202B4E">
      <w:start w:val="1"/>
      <w:numFmt w:val="bullet"/>
      <w:lvlText w:val=""/>
      <w:lvlJc w:val="left"/>
      <w:pPr>
        <w:ind w:left="4320" w:hanging="360"/>
      </w:pPr>
      <w:rPr>
        <w:rFonts w:ascii="Wingdings" w:hAnsi="Wingdings" w:hint="default"/>
      </w:rPr>
    </w:lvl>
    <w:lvl w:ilvl="6" w:tplc="ACC0D5D2">
      <w:start w:val="1"/>
      <w:numFmt w:val="bullet"/>
      <w:lvlText w:val=""/>
      <w:lvlJc w:val="left"/>
      <w:pPr>
        <w:ind w:left="5040" w:hanging="360"/>
      </w:pPr>
      <w:rPr>
        <w:rFonts w:ascii="Symbol" w:hAnsi="Symbol" w:hint="default"/>
      </w:rPr>
    </w:lvl>
    <w:lvl w:ilvl="7" w:tplc="55A03872">
      <w:start w:val="1"/>
      <w:numFmt w:val="bullet"/>
      <w:lvlText w:val="o"/>
      <w:lvlJc w:val="left"/>
      <w:pPr>
        <w:ind w:left="5760" w:hanging="360"/>
      </w:pPr>
      <w:rPr>
        <w:rFonts w:ascii="Courier New" w:hAnsi="Courier New" w:hint="default"/>
      </w:rPr>
    </w:lvl>
    <w:lvl w:ilvl="8" w:tplc="C2CA3B82">
      <w:start w:val="1"/>
      <w:numFmt w:val="bullet"/>
      <w:lvlText w:val=""/>
      <w:lvlJc w:val="left"/>
      <w:pPr>
        <w:ind w:left="6480" w:hanging="360"/>
      </w:pPr>
      <w:rPr>
        <w:rFonts w:ascii="Wingdings" w:hAnsi="Wingdings" w:hint="default"/>
      </w:rPr>
    </w:lvl>
  </w:abstractNum>
  <w:abstractNum w:abstractNumId="1" w15:restartNumberingAfterBreak="0">
    <w:nsid w:val="78D8AFA6"/>
    <w:multiLevelType w:val="hybridMultilevel"/>
    <w:tmpl w:val="EB5020EE"/>
    <w:lvl w:ilvl="0" w:tplc="C2DE4D92">
      <w:start w:val="1"/>
      <w:numFmt w:val="bullet"/>
      <w:lvlText w:val="·"/>
      <w:lvlJc w:val="left"/>
      <w:pPr>
        <w:ind w:left="720" w:hanging="360"/>
      </w:pPr>
      <w:rPr>
        <w:rFonts w:ascii="Symbol" w:hAnsi="Symbol" w:hint="default"/>
      </w:rPr>
    </w:lvl>
    <w:lvl w:ilvl="1" w:tplc="63F4E4FE">
      <w:start w:val="1"/>
      <w:numFmt w:val="bullet"/>
      <w:lvlText w:val="o"/>
      <w:lvlJc w:val="left"/>
      <w:pPr>
        <w:ind w:left="1440" w:hanging="360"/>
      </w:pPr>
      <w:rPr>
        <w:rFonts w:ascii="Courier New" w:hAnsi="Courier New" w:hint="default"/>
      </w:rPr>
    </w:lvl>
    <w:lvl w:ilvl="2" w:tplc="67407A2C">
      <w:start w:val="1"/>
      <w:numFmt w:val="bullet"/>
      <w:lvlText w:val=""/>
      <w:lvlJc w:val="left"/>
      <w:pPr>
        <w:ind w:left="2160" w:hanging="360"/>
      </w:pPr>
      <w:rPr>
        <w:rFonts w:ascii="Wingdings" w:hAnsi="Wingdings" w:hint="default"/>
      </w:rPr>
    </w:lvl>
    <w:lvl w:ilvl="3" w:tplc="606A2AE0">
      <w:start w:val="1"/>
      <w:numFmt w:val="bullet"/>
      <w:lvlText w:val=""/>
      <w:lvlJc w:val="left"/>
      <w:pPr>
        <w:ind w:left="2880" w:hanging="360"/>
      </w:pPr>
      <w:rPr>
        <w:rFonts w:ascii="Symbol" w:hAnsi="Symbol" w:hint="default"/>
      </w:rPr>
    </w:lvl>
    <w:lvl w:ilvl="4" w:tplc="1D8CFBBC">
      <w:start w:val="1"/>
      <w:numFmt w:val="bullet"/>
      <w:lvlText w:val="o"/>
      <w:lvlJc w:val="left"/>
      <w:pPr>
        <w:ind w:left="3600" w:hanging="360"/>
      </w:pPr>
      <w:rPr>
        <w:rFonts w:ascii="Courier New" w:hAnsi="Courier New" w:hint="default"/>
      </w:rPr>
    </w:lvl>
    <w:lvl w:ilvl="5" w:tplc="FECECDC8">
      <w:start w:val="1"/>
      <w:numFmt w:val="bullet"/>
      <w:lvlText w:val=""/>
      <w:lvlJc w:val="left"/>
      <w:pPr>
        <w:ind w:left="4320" w:hanging="360"/>
      </w:pPr>
      <w:rPr>
        <w:rFonts w:ascii="Wingdings" w:hAnsi="Wingdings" w:hint="default"/>
      </w:rPr>
    </w:lvl>
    <w:lvl w:ilvl="6" w:tplc="0CC2B4AE">
      <w:start w:val="1"/>
      <w:numFmt w:val="bullet"/>
      <w:lvlText w:val=""/>
      <w:lvlJc w:val="left"/>
      <w:pPr>
        <w:ind w:left="5040" w:hanging="360"/>
      </w:pPr>
      <w:rPr>
        <w:rFonts w:ascii="Symbol" w:hAnsi="Symbol" w:hint="default"/>
      </w:rPr>
    </w:lvl>
    <w:lvl w:ilvl="7" w:tplc="0068F950">
      <w:start w:val="1"/>
      <w:numFmt w:val="bullet"/>
      <w:lvlText w:val="o"/>
      <w:lvlJc w:val="left"/>
      <w:pPr>
        <w:ind w:left="5760" w:hanging="360"/>
      </w:pPr>
      <w:rPr>
        <w:rFonts w:ascii="Courier New" w:hAnsi="Courier New" w:hint="default"/>
      </w:rPr>
    </w:lvl>
    <w:lvl w:ilvl="8" w:tplc="00BEEEFA">
      <w:start w:val="1"/>
      <w:numFmt w:val="bullet"/>
      <w:lvlText w:val=""/>
      <w:lvlJc w:val="left"/>
      <w:pPr>
        <w:ind w:left="6480" w:hanging="360"/>
      </w:pPr>
      <w:rPr>
        <w:rFonts w:ascii="Wingdings" w:hAnsi="Wingdings" w:hint="default"/>
      </w:rPr>
    </w:lvl>
  </w:abstractNum>
  <w:num w:numId="1" w16cid:durableId="1628271304">
    <w:abstractNumId w:val="1"/>
  </w:num>
  <w:num w:numId="2" w16cid:durableId="191384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9F03D0"/>
    <w:rsid w:val="000010E4"/>
    <w:rsid w:val="00063D69"/>
    <w:rsid w:val="00083972"/>
    <w:rsid w:val="000D1A1E"/>
    <w:rsid w:val="000D6C5B"/>
    <w:rsid w:val="00113AD1"/>
    <w:rsid w:val="001B5C61"/>
    <w:rsid w:val="001F76B8"/>
    <w:rsid w:val="0028031E"/>
    <w:rsid w:val="00280376"/>
    <w:rsid w:val="002F687F"/>
    <w:rsid w:val="00361C50"/>
    <w:rsid w:val="00382B13"/>
    <w:rsid w:val="00394520"/>
    <w:rsid w:val="003C0D6F"/>
    <w:rsid w:val="00434A3D"/>
    <w:rsid w:val="005B535D"/>
    <w:rsid w:val="005B651E"/>
    <w:rsid w:val="005B7994"/>
    <w:rsid w:val="00601659"/>
    <w:rsid w:val="00630B85"/>
    <w:rsid w:val="006D65C2"/>
    <w:rsid w:val="006E2718"/>
    <w:rsid w:val="00713CBC"/>
    <w:rsid w:val="00766F0E"/>
    <w:rsid w:val="00783A63"/>
    <w:rsid w:val="007DD6E1"/>
    <w:rsid w:val="008131FF"/>
    <w:rsid w:val="00874457"/>
    <w:rsid w:val="008B6E96"/>
    <w:rsid w:val="009B4FE0"/>
    <w:rsid w:val="009B56FC"/>
    <w:rsid w:val="009B69B3"/>
    <w:rsid w:val="009D3F7C"/>
    <w:rsid w:val="00A159C4"/>
    <w:rsid w:val="00A76B0B"/>
    <w:rsid w:val="00AA1E3C"/>
    <w:rsid w:val="00AB73BF"/>
    <w:rsid w:val="00B31AA6"/>
    <w:rsid w:val="00B53CF3"/>
    <w:rsid w:val="00B77026"/>
    <w:rsid w:val="00BA16FE"/>
    <w:rsid w:val="00C04EB3"/>
    <w:rsid w:val="00C1135D"/>
    <w:rsid w:val="00C141AC"/>
    <w:rsid w:val="00CB3735"/>
    <w:rsid w:val="00D27BB5"/>
    <w:rsid w:val="00D75B33"/>
    <w:rsid w:val="00D95798"/>
    <w:rsid w:val="00D95D60"/>
    <w:rsid w:val="00DD7D28"/>
    <w:rsid w:val="00DF7F58"/>
    <w:rsid w:val="00EF19E7"/>
    <w:rsid w:val="00F01A22"/>
    <w:rsid w:val="00F02711"/>
    <w:rsid w:val="00F37108"/>
    <w:rsid w:val="00F532DE"/>
    <w:rsid w:val="00F73A9A"/>
    <w:rsid w:val="00F86C6B"/>
    <w:rsid w:val="00FA065A"/>
    <w:rsid w:val="017EA7C4"/>
    <w:rsid w:val="02089606"/>
    <w:rsid w:val="03BB9F2B"/>
    <w:rsid w:val="04B70090"/>
    <w:rsid w:val="055B727F"/>
    <w:rsid w:val="05C277A9"/>
    <w:rsid w:val="05F81079"/>
    <w:rsid w:val="0A6208D5"/>
    <w:rsid w:val="0A6E366D"/>
    <w:rsid w:val="0B9F03D0"/>
    <w:rsid w:val="0C923B38"/>
    <w:rsid w:val="133EFB56"/>
    <w:rsid w:val="14E1A3F7"/>
    <w:rsid w:val="153DD218"/>
    <w:rsid w:val="15A1B34B"/>
    <w:rsid w:val="169F46A1"/>
    <w:rsid w:val="16C32163"/>
    <w:rsid w:val="1AE4014C"/>
    <w:rsid w:val="202DB86A"/>
    <w:rsid w:val="236868D0"/>
    <w:rsid w:val="23A9277D"/>
    <w:rsid w:val="2778D617"/>
    <w:rsid w:val="28762580"/>
    <w:rsid w:val="29F6178B"/>
    <w:rsid w:val="2A1DCDCA"/>
    <w:rsid w:val="2A53AAD2"/>
    <w:rsid w:val="2AA8F457"/>
    <w:rsid w:val="2AC6E810"/>
    <w:rsid w:val="2BAAF9A8"/>
    <w:rsid w:val="2C66447B"/>
    <w:rsid w:val="2DFADC49"/>
    <w:rsid w:val="30A1C2FD"/>
    <w:rsid w:val="348BA0C1"/>
    <w:rsid w:val="348F9655"/>
    <w:rsid w:val="34CB8DCF"/>
    <w:rsid w:val="35833645"/>
    <w:rsid w:val="37A62F82"/>
    <w:rsid w:val="381921B5"/>
    <w:rsid w:val="3857251A"/>
    <w:rsid w:val="3FAA7F55"/>
    <w:rsid w:val="44D60B2D"/>
    <w:rsid w:val="488B48B8"/>
    <w:rsid w:val="48FB2D35"/>
    <w:rsid w:val="4E66E15F"/>
    <w:rsid w:val="4FB51E1E"/>
    <w:rsid w:val="5063A198"/>
    <w:rsid w:val="527F755D"/>
    <w:rsid w:val="536BC451"/>
    <w:rsid w:val="5608E1E6"/>
    <w:rsid w:val="56138565"/>
    <w:rsid w:val="5615681C"/>
    <w:rsid w:val="572C249C"/>
    <w:rsid w:val="5C8CBBE4"/>
    <w:rsid w:val="5DA23546"/>
    <w:rsid w:val="5DB33F7C"/>
    <w:rsid w:val="5FC4CFF0"/>
    <w:rsid w:val="5FF8793A"/>
    <w:rsid w:val="600E9F93"/>
    <w:rsid w:val="607F7EA8"/>
    <w:rsid w:val="60961E32"/>
    <w:rsid w:val="6332F5B3"/>
    <w:rsid w:val="64860B2A"/>
    <w:rsid w:val="65849DEF"/>
    <w:rsid w:val="669831BA"/>
    <w:rsid w:val="6845561D"/>
    <w:rsid w:val="68E1C393"/>
    <w:rsid w:val="6932A8A8"/>
    <w:rsid w:val="6C29467D"/>
    <w:rsid w:val="6F80E10A"/>
    <w:rsid w:val="6FBC1371"/>
    <w:rsid w:val="70940093"/>
    <w:rsid w:val="71E7051F"/>
    <w:rsid w:val="72D6CB94"/>
    <w:rsid w:val="78E3E846"/>
    <w:rsid w:val="7B1B3F91"/>
    <w:rsid w:val="7BACD524"/>
    <w:rsid w:val="7F6C25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03D0"/>
  <w15:chartTrackingRefBased/>
  <w15:docId w15:val="{00FDEA98-FD55-4BC2-B936-6FAB6965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8031E"/>
    <w:pPr>
      <w:spacing w:after="0" w:line="240" w:lineRule="auto"/>
    </w:pPr>
  </w:style>
  <w:style w:type="character" w:styleId="CommentReference">
    <w:name w:val="annotation reference"/>
    <w:basedOn w:val="DefaultParagraphFont"/>
    <w:uiPriority w:val="99"/>
    <w:semiHidden/>
    <w:unhideWhenUsed/>
    <w:rsid w:val="002F687F"/>
    <w:rPr>
      <w:sz w:val="16"/>
      <w:szCs w:val="16"/>
    </w:rPr>
  </w:style>
  <w:style w:type="paragraph" w:styleId="CommentText">
    <w:name w:val="annotation text"/>
    <w:basedOn w:val="Normal"/>
    <w:link w:val="CommentTextChar"/>
    <w:uiPriority w:val="99"/>
    <w:unhideWhenUsed/>
    <w:rsid w:val="002F687F"/>
    <w:pPr>
      <w:spacing w:line="240" w:lineRule="auto"/>
    </w:pPr>
    <w:rPr>
      <w:sz w:val="20"/>
      <w:szCs w:val="20"/>
    </w:rPr>
  </w:style>
  <w:style w:type="character" w:customStyle="1" w:styleId="CommentTextChar">
    <w:name w:val="Comment Text Char"/>
    <w:basedOn w:val="DefaultParagraphFont"/>
    <w:link w:val="CommentText"/>
    <w:uiPriority w:val="99"/>
    <w:rsid w:val="002F687F"/>
    <w:rPr>
      <w:sz w:val="20"/>
      <w:szCs w:val="20"/>
    </w:rPr>
  </w:style>
  <w:style w:type="paragraph" w:styleId="CommentSubject">
    <w:name w:val="annotation subject"/>
    <w:basedOn w:val="CommentText"/>
    <w:next w:val="CommentText"/>
    <w:link w:val="CommentSubjectChar"/>
    <w:uiPriority w:val="99"/>
    <w:semiHidden/>
    <w:unhideWhenUsed/>
    <w:rsid w:val="002F687F"/>
    <w:rPr>
      <w:b/>
      <w:bCs/>
    </w:rPr>
  </w:style>
  <w:style w:type="character" w:customStyle="1" w:styleId="CommentSubjectChar">
    <w:name w:val="Comment Subject Char"/>
    <w:basedOn w:val="CommentTextChar"/>
    <w:link w:val="CommentSubject"/>
    <w:uiPriority w:val="99"/>
    <w:semiHidden/>
    <w:rsid w:val="002F687F"/>
    <w:rPr>
      <w:b/>
      <w:bCs/>
      <w:sz w:val="20"/>
      <w:szCs w:val="20"/>
    </w:rPr>
  </w:style>
  <w:style w:type="character" w:styleId="UnresolvedMention">
    <w:name w:val="Unresolved Mention"/>
    <w:basedOn w:val="DefaultParagraphFont"/>
    <w:uiPriority w:val="99"/>
    <w:semiHidden/>
    <w:unhideWhenUsed/>
    <w:rsid w:val="002F687F"/>
    <w:rPr>
      <w:color w:val="605E5C"/>
      <w:shd w:val="clear" w:color="auto" w:fill="E1DFDD"/>
    </w:rPr>
  </w:style>
  <w:style w:type="character" w:styleId="FollowedHyperlink">
    <w:name w:val="FollowedHyperlink"/>
    <w:basedOn w:val="DefaultParagraphFont"/>
    <w:uiPriority w:val="99"/>
    <w:semiHidden/>
    <w:unhideWhenUsed/>
    <w:rsid w:val="00C141AC"/>
    <w:rPr>
      <w:color w:val="96607D" w:themeColor="followedHyperlink"/>
      <w:u w:val="single"/>
    </w:rPr>
  </w:style>
  <w:style w:type="paragraph" w:styleId="Header">
    <w:name w:val="header"/>
    <w:basedOn w:val="Normal"/>
    <w:uiPriority w:val="99"/>
    <w:unhideWhenUsed/>
    <w:rsid w:val="03BB9F2B"/>
    <w:pPr>
      <w:tabs>
        <w:tab w:val="center" w:pos="4680"/>
        <w:tab w:val="right" w:pos="9360"/>
      </w:tabs>
      <w:spacing w:after="0" w:line="240" w:lineRule="auto"/>
    </w:pPr>
  </w:style>
  <w:style w:type="paragraph" w:styleId="Footer">
    <w:name w:val="footer"/>
    <w:basedOn w:val="Normal"/>
    <w:uiPriority w:val="99"/>
    <w:unhideWhenUsed/>
    <w:rsid w:val="03BB9F2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nsions.org/what-we-offer/benefits-guidance/life-events/Reporting-life-ev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ensions.org/benefitsconn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nsions.org/enroll"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hyperlink" Target="http://www.pensions.org/benefitsconnec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ensions.org/enrol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C33288-A3FB-4FAE-B77B-514D496108B9}">
  <we:reference id="WA200006701" version="5.0.0.3" store="Omex" storeType="OMEX"/>
  <we:alternateReferences>
    <we:reference id="WA200006701" version="5.0.0.3" store="WA2000067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84A1A5FFA08446A2887314BAF5AAD2" ma:contentTypeVersion="3" ma:contentTypeDescription="Create a new document." ma:contentTypeScope="" ma:versionID="d7e3cc73dc2255406d994667a0a62ad4">
  <xsd:schema xmlns:xsd="http://www.w3.org/2001/XMLSchema" xmlns:xs="http://www.w3.org/2001/XMLSchema" xmlns:p="http://schemas.microsoft.com/office/2006/metadata/properties" xmlns:ns1="http://schemas.microsoft.com/sharepoint/v3" xmlns:ns3="81972427-6a75-4662-9ef2-4c86af320e1a" targetNamespace="http://schemas.microsoft.com/office/2006/metadata/properties" ma:root="true" ma:fieldsID="dffef18247f5595df58645d932b28294" ns1:_="" ns3:_="">
    <xsd:import namespace="http://schemas.microsoft.com/sharepoint/v3"/>
    <xsd:import namespace="81972427-6a75-4662-9ef2-4c86af320e1a"/>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72427-6a75-4662-9ef2-4c86af320e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5071C-238F-401A-A662-A5DBA3075828}">
  <ds:schemaRefs>
    <ds:schemaRef ds:uri="http://schemas.microsoft.com/office/2006/metadata/properties"/>
    <ds:schemaRef ds:uri="http://schemas.microsoft.com/office/infopath/2007/PartnerControls"/>
    <ds:schemaRef ds:uri="http://schemas.microsoft.com/sharepoint/v3"/>
    <ds:schemaRef ds:uri="fef82fca-5920-4b4e-984f-19aef8280993"/>
    <ds:schemaRef ds:uri="383da2a6-2239-4808-8818-3787638635cf"/>
  </ds:schemaRefs>
</ds:datastoreItem>
</file>

<file path=customXml/itemProps2.xml><?xml version="1.0" encoding="utf-8"?>
<ds:datastoreItem xmlns:ds="http://schemas.openxmlformats.org/officeDocument/2006/customXml" ds:itemID="{24EA6D2C-7DFF-480B-8A89-B8A945EB3321}">
  <ds:schemaRefs>
    <ds:schemaRef ds:uri="http://schemas.microsoft.com/sharepoint/v3/contenttype/forms"/>
  </ds:schemaRefs>
</ds:datastoreItem>
</file>

<file path=customXml/itemProps3.xml><?xml version="1.0" encoding="utf-8"?>
<ds:datastoreItem xmlns:ds="http://schemas.openxmlformats.org/officeDocument/2006/customXml" ds:itemID="{DAB6E94C-3AF9-4220-A9F5-802E43B9581B}"/>
</file>

<file path=docMetadata/LabelInfo.xml><?xml version="1.0" encoding="utf-8"?>
<clbl:labelList xmlns:clbl="http://schemas.microsoft.com/office/2020/mipLabelMetadata">
  <clbl:label id="{10dc8588-04eb-400d-a58d-c809158f1b74}" enabled="1" method="Standard" siteId="{d5c2f055-da56-4eb4-a656-8e01d9ed9ab5}"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Enrollment - Employer Reminder Email Template</dc:title>
  <dc:subject/>
  <cp:keywords/>
  <dc:description/>
  <dcterms:created xsi:type="dcterms:W3CDTF">2024-10-30T02:49:00Z</dcterms:created>
  <dcterms:modified xsi:type="dcterms:W3CDTF">2025-08-19T18:41:00Z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0x0101006784A1A5FFA08446A2887314BAF5AAD2</vt:lpwstr>
  </property>
  <property fmtid="{D5CDD505-2E9C-101B-9397-08002B2CF9AE}" pid="3" name="MediaServiceImageTags">
    <vt:lpwstr/>
  </property>
</Properties>
</file>